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49856" w14:textId="68D91A40" w:rsidR="00F50DA1" w:rsidRPr="00602D7C" w:rsidRDefault="00F50DA1" w:rsidP="00F77E1D">
      <w:pPr>
        <w:spacing w:before="24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commentRangeStart w:id="0"/>
      <w:r w:rsidRPr="00602D7C">
        <w:rPr>
          <w:rFonts w:ascii="Calibri" w:eastAsia="Calibri" w:hAnsi="Calibri" w:cs="Calibri"/>
          <w:b/>
          <w:bCs/>
          <w:sz w:val="24"/>
          <w:szCs w:val="24"/>
        </w:rPr>
        <w:t>ANEXO</w:t>
      </w:r>
      <w:commentRangeEnd w:id="0"/>
      <w:r w:rsidRPr="00602D7C">
        <w:rPr>
          <w:rFonts w:ascii="Calibri" w:hAnsi="Calibri" w:cs="Calibri"/>
          <w:sz w:val="24"/>
          <w:szCs w:val="24"/>
        </w:rPr>
        <w:commentReference w:id="0"/>
      </w:r>
      <w:r w:rsidRPr="00602D7C">
        <w:rPr>
          <w:rFonts w:ascii="Calibri" w:eastAsia="Calibri" w:hAnsi="Calibri" w:cs="Calibri"/>
          <w:b/>
          <w:bCs/>
          <w:sz w:val="24"/>
          <w:szCs w:val="24"/>
        </w:rPr>
        <w:t xml:space="preserve"> I – CATEGORIAS</w:t>
      </w:r>
    </w:p>
    <w:p w14:paraId="4D550DA8" w14:textId="77777777" w:rsidR="00F50DA1" w:rsidRPr="00602D7C" w:rsidRDefault="00F50DA1" w:rsidP="00602D7C">
      <w:pPr>
        <w:pStyle w:val="PargrafodaLista"/>
        <w:numPr>
          <w:ilvl w:val="0"/>
          <w:numId w:val="1"/>
        </w:num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602D7C">
        <w:rPr>
          <w:rFonts w:ascii="Calibri" w:eastAsia="Calibri" w:hAnsi="Calibri" w:cs="Calibri"/>
          <w:b/>
          <w:sz w:val="24"/>
          <w:szCs w:val="24"/>
        </w:rPr>
        <w:t>RECURSOS DO EDITAL</w:t>
      </w:r>
    </w:p>
    <w:p w14:paraId="52F9CDE2" w14:textId="48BD7D53" w:rsidR="00F50DA1" w:rsidRPr="00602D7C" w:rsidRDefault="00F50DA1" w:rsidP="00602D7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602D7C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O presente edital possui valor total de </w:t>
      </w:r>
      <w:r w:rsidRPr="00602D7C">
        <w:rPr>
          <w:rFonts w:ascii="Calibri" w:eastAsia="Times New Roman" w:hAnsi="Calibri" w:cs="Calibri"/>
          <w:sz w:val="24"/>
          <w:szCs w:val="24"/>
        </w:rPr>
        <w:t xml:space="preserve">R$ </w:t>
      </w:r>
      <w:r w:rsidR="00815C1C">
        <w:rPr>
          <w:rFonts w:ascii="Calibri" w:eastAsia="Times New Roman" w:hAnsi="Calibri" w:cs="Calibri"/>
          <w:sz w:val="24"/>
          <w:szCs w:val="24"/>
        </w:rPr>
        <w:t>70</w:t>
      </w:r>
      <w:r w:rsidR="003D7B08" w:rsidRPr="00602D7C">
        <w:rPr>
          <w:rFonts w:ascii="Calibri" w:eastAsia="Times New Roman" w:hAnsi="Calibri" w:cs="Calibri"/>
          <w:sz w:val="24"/>
          <w:szCs w:val="24"/>
        </w:rPr>
        <w:t>.000,00</w:t>
      </w:r>
      <w:r w:rsidRPr="00602D7C">
        <w:rPr>
          <w:rFonts w:ascii="Calibri" w:eastAsia="Times New Roman" w:hAnsi="Calibri" w:cs="Calibri"/>
          <w:sz w:val="24"/>
          <w:szCs w:val="24"/>
        </w:rPr>
        <w:t xml:space="preserve"> </w:t>
      </w:r>
      <w:r w:rsidR="003D7B08" w:rsidRPr="00602D7C">
        <w:rPr>
          <w:rFonts w:ascii="Calibri" w:eastAsia="Times New Roman" w:hAnsi="Calibri" w:cs="Calibri"/>
          <w:sz w:val="24"/>
          <w:szCs w:val="24"/>
        </w:rPr>
        <w:t>(</w:t>
      </w:r>
      <w:r w:rsidR="00096F2A">
        <w:rPr>
          <w:rFonts w:ascii="Calibri" w:eastAsia="Times New Roman" w:hAnsi="Calibri" w:cs="Calibri"/>
          <w:sz w:val="24"/>
          <w:szCs w:val="24"/>
        </w:rPr>
        <w:t xml:space="preserve">Setenta </w:t>
      </w:r>
      <w:r w:rsidR="003D7B08" w:rsidRPr="00602D7C">
        <w:rPr>
          <w:rFonts w:ascii="Calibri" w:eastAsia="Times New Roman" w:hAnsi="Calibri" w:cs="Calibri"/>
          <w:sz w:val="24"/>
          <w:szCs w:val="24"/>
        </w:rPr>
        <w:t>mil reais</w:t>
      </w:r>
      <w:r w:rsidRPr="00602D7C">
        <w:rPr>
          <w:rFonts w:ascii="Calibri" w:eastAsia="Times New Roman" w:hAnsi="Calibri" w:cs="Calibri"/>
          <w:sz w:val="24"/>
          <w:szCs w:val="24"/>
        </w:rPr>
        <w:t xml:space="preserve">) </w:t>
      </w:r>
      <w:r w:rsidRPr="00602D7C">
        <w:rPr>
          <w:rFonts w:ascii="Calibri" w:eastAsia="Times New Roman" w:hAnsi="Calibri" w:cs="Calibri"/>
          <w:color w:val="000000" w:themeColor="text1"/>
          <w:sz w:val="24"/>
          <w:szCs w:val="24"/>
        </w:rPr>
        <w:t>distribuídos da seguinte forma:</w:t>
      </w:r>
    </w:p>
    <w:p w14:paraId="0549FED6" w14:textId="3EB14E05" w:rsidR="00F50DA1" w:rsidRPr="00602D7C" w:rsidRDefault="003D7B08" w:rsidP="00602D7C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  <w:r w:rsidRPr="00214C4E">
        <w:rPr>
          <w:rFonts w:ascii="Calibri" w:eastAsia="Calibri" w:hAnsi="Calibri" w:cs="Calibri"/>
          <w:b/>
          <w:sz w:val="24"/>
          <w:szCs w:val="24"/>
        </w:rPr>
        <w:t>CATEGORIA 01</w:t>
      </w:r>
      <w:r w:rsidRPr="00602D7C">
        <w:rPr>
          <w:rFonts w:ascii="Calibri" w:eastAsia="Calibri" w:hAnsi="Calibri" w:cs="Calibri"/>
          <w:sz w:val="24"/>
          <w:szCs w:val="24"/>
        </w:rPr>
        <w:t xml:space="preserve"> – Banda </w:t>
      </w:r>
      <w:r w:rsidR="003504F5">
        <w:rPr>
          <w:rFonts w:ascii="Calibri" w:eastAsia="Calibri" w:hAnsi="Calibri" w:cs="Calibri"/>
          <w:sz w:val="24"/>
          <w:szCs w:val="24"/>
        </w:rPr>
        <w:t>M</w:t>
      </w:r>
      <w:r w:rsidRPr="00602D7C">
        <w:rPr>
          <w:rFonts w:ascii="Calibri" w:eastAsia="Calibri" w:hAnsi="Calibri" w:cs="Calibri"/>
          <w:sz w:val="24"/>
          <w:szCs w:val="24"/>
        </w:rPr>
        <w:t xml:space="preserve">usical Nacional </w:t>
      </w:r>
    </w:p>
    <w:p w14:paraId="6223846C" w14:textId="01D1CA84" w:rsidR="00C871DD" w:rsidRPr="00602D7C" w:rsidRDefault="00C871DD" w:rsidP="003504F5">
      <w:pPr>
        <w:pStyle w:val="pdq2pgselectionanchorcontainer"/>
        <w:ind w:firstLine="708"/>
        <w:jc w:val="both"/>
        <w:rPr>
          <w:rFonts w:ascii="Calibri" w:hAnsi="Calibri" w:cs="Calibri"/>
        </w:rPr>
      </w:pPr>
      <w:r w:rsidRPr="00602D7C">
        <w:rPr>
          <w:rFonts w:ascii="Calibri" w:hAnsi="Calibri" w:cs="Calibri"/>
        </w:rPr>
        <w:t>Seleção de projeto cultural para a realização de apresentação musical ao vivo, com duração de 3 (três) horas, destinada à população, em data e local definidos pelo Município.</w:t>
      </w:r>
      <w:r w:rsidR="003504F5">
        <w:rPr>
          <w:rFonts w:ascii="Calibri" w:hAnsi="Calibri" w:cs="Calibri"/>
        </w:rPr>
        <w:t xml:space="preserve"> </w:t>
      </w:r>
      <w:r w:rsidRPr="00602D7C">
        <w:rPr>
          <w:rFonts w:ascii="Calibri" w:hAnsi="Calibri" w:cs="Calibri"/>
        </w:rPr>
        <w:t>A apresentação deverá proporcionar ao público um ambiente festivo, acolhedor e envolvente, contando com repertório diversificado e adequado ao tema de Tradição Gaúcha. O projeto deverá informar a composição do grupo ou banda e o repertório proposto.</w:t>
      </w:r>
      <w:r w:rsidR="003504F5">
        <w:rPr>
          <w:rFonts w:ascii="Calibri" w:hAnsi="Calibri" w:cs="Calibri"/>
        </w:rPr>
        <w:t xml:space="preserve"> </w:t>
      </w:r>
      <w:r w:rsidRPr="00602D7C">
        <w:rPr>
          <w:rFonts w:ascii="Calibri" w:hAnsi="Calibri" w:cs="Calibri"/>
        </w:rPr>
        <w:t>Deverão estar incluídos na proposta todos os recursos indispensáveis à realização da apresentação, tais como sonorização, iluminação, instrumentos musicais, equipamentos técnicos, equipe de apoio, transporte, montagem, operação e desmontagem da estrutura.</w:t>
      </w:r>
    </w:p>
    <w:p w14:paraId="1E994416" w14:textId="6DFF9117" w:rsidR="00C871DD" w:rsidRPr="00602D7C" w:rsidRDefault="00C871DD" w:rsidP="00602D7C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  <w:r w:rsidRPr="00214C4E">
        <w:rPr>
          <w:rFonts w:ascii="Calibri" w:eastAsia="Calibri" w:hAnsi="Calibri" w:cs="Calibri"/>
          <w:b/>
          <w:sz w:val="24"/>
          <w:szCs w:val="24"/>
        </w:rPr>
        <w:t>CATEGORIA 02</w:t>
      </w:r>
      <w:r w:rsidRPr="00602D7C">
        <w:rPr>
          <w:rFonts w:ascii="Calibri" w:eastAsia="Calibri" w:hAnsi="Calibri" w:cs="Calibri"/>
          <w:sz w:val="24"/>
          <w:szCs w:val="24"/>
        </w:rPr>
        <w:t xml:space="preserve"> – Ornamentação </w:t>
      </w:r>
    </w:p>
    <w:p w14:paraId="6CE5FBB9" w14:textId="3E151158" w:rsidR="003231E7" w:rsidRPr="00602D7C" w:rsidRDefault="003231E7" w:rsidP="00602D7C">
      <w:pPr>
        <w:pStyle w:val="pdq2pgselectionanchorcontainer"/>
        <w:ind w:firstLine="708"/>
        <w:jc w:val="both"/>
        <w:rPr>
          <w:rFonts w:ascii="Calibri" w:hAnsi="Calibri" w:cs="Calibri"/>
        </w:rPr>
      </w:pPr>
      <w:r w:rsidRPr="00602D7C">
        <w:rPr>
          <w:rFonts w:ascii="Calibri" w:eastAsia="Calibri" w:hAnsi="Calibri" w:cs="Calibri"/>
        </w:rPr>
        <w:t xml:space="preserve">Seleção de projeto cultural comtemplando </w:t>
      </w:r>
      <w:r w:rsidRPr="00602D7C">
        <w:rPr>
          <w:rFonts w:ascii="Calibri" w:hAnsi="Calibri" w:cs="Calibri"/>
        </w:rPr>
        <w:t>a ornamentação do espaço onde será realizado o show, incluindo o fornecimento, a instalação e a retirada dos elementos decorativos como mesas, cadeiras e demais itens. A ornamentação deverá estar de acordo com a temática e as características do evento, contribuindo para a ambientação e valorização do espaço, sem prejudicar a circulação, a acessibilidade e a segurança do público.</w:t>
      </w:r>
    </w:p>
    <w:p w14:paraId="15EC7F18" w14:textId="3DA472E9" w:rsidR="007059C3" w:rsidRPr="00602D7C" w:rsidRDefault="003231E7" w:rsidP="00602D7C">
      <w:pPr>
        <w:pStyle w:val="NormalWeb"/>
        <w:jc w:val="both"/>
        <w:rPr>
          <w:rFonts w:ascii="Calibri" w:hAnsi="Calibri" w:cs="Calibri"/>
        </w:rPr>
      </w:pPr>
      <w:r w:rsidRPr="00602D7C">
        <w:rPr>
          <w:rFonts w:ascii="Calibri" w:hAnsi="Calibri" w:cs="Calibri"/>
        </w:rPr>
        <w:t>Todos os custos relacionados à apresentação musical e à ornamentação deverão estar previstos no orçamento do projeto, não cabendo ao Município o fornecimento de materiais, equipamentos ou serviços adicionais, salvo quando expressamente indicado no edital.</w:t>
      </w:r>
    </w:p>
    <w:tbl>
      <w:tblPr>
        <w:tblpPr w:leftFromText="141" w:rightFromText="141" w:vertAnchor="text" w:horzAnchor="margin" w:tblpXSpec="center" w:tblpY="1020"/>
        <w:tblW w:w="110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66"/>
        <w:gridCol w:w="1985"/>
        <w:gridCol w:w="1134"/>
        <w:gridCol w:w="1134"/>
        <w:gridCol w:w="1134"/>
        <w:gridCol w:w="1276"/>
        <w:gridCol w:w="1559"/>
        <w:gridCol w:w="1418"/>
      </w:tblGrid>
      <w:tr w:rsidR="00F77E1D" w:rsidRPr="00F77E1D" w14:paraId="0461F0F1" w14:textId="77777777" w:rsidTr="00214C4E">
        <w:trPr>
          <w:trHeight w:val="734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40FE5A" w14:textId="77777777" w:rsidR="00F77E1D" w:rsidRPr="00F77E1D" w:rsidRDefault="00F77E1D" w:rsidP="00F77E1D">
            <w:pPr>
              <w:widowControl w:val="0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77E1D">
              <w:rPr>
                <w:rFonts w:ascii="Calibri" w:eastAsia="Calibri" w:hAnsi="Calibri" w:cs="Calibri"/>
                <w:b/>
                <w:sz w:val="18"/>
                <w:szCs w:val="18"/>
              </w:rPr>
              <w:t>CATEGORIAS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46AC0A6" w14:textId="77777777" w:rsidR="00F77E1D" w:rsidRPr="00F77E1D" w:rsidRDefault="00F77E1D" w:rsidP="00F77E1D">
            <w:pPr>
              <w:widowControl w:val="0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77E1D">
              <w:rPr>
                <w:rFonts w:ascii="Calibri" w:eastAsia="Calibri" w:hAnsi="Calibri" w:cs="Calibri"/>
                <w:b/>
                <w:sz w:val="18"/>
                <w:szCs w:val="18"/>
              </w:rPr>
              <w:t>QTD DE VAGAS AMPLA CONCORRÊNCIA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6D872E" w14:textId="77777777" w:rsidR="00F77E1D" w:rsidRPr="00F77E1D" w:rsidRDefault="00F77E1D" w:rsidP="00F77E1D">
            <w:pPr>
              <w:widowControl w:val="0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77E1D">
              <w:rPr>
                <w:rFonts w:ascii="Calibri" w:eastAsia="Calibri" w:hAnsi="Calibri" w:cs="Calibri"/>
                <w:b/>
                <w:sz w:val="18"/>
                <w:szCs w:val="18"/>
              </w:rPr>
              <w:t>COTAS PARA PESSOAS NEGRAS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E7D89B" w14:textId="77777777" w:rsidR="00F77E1D" w:rsidRPr="00F77E1D" w:rsidRDefault="00F77E1D" w:rsidP="00F77E1D">
            <w:pPr>
              <w:widowControl w:val="0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77E1D">
              <w:rPr>
                <w:rFonts w:ascii="Calibri" w:eastAsia="Calibri" w:hAnsi="Calibri" w:cs="Calibri"/>
                <w:b/>
                <w:sz w:val="18"/>
                <w:szCs w:val="18"/>
              </w:rPr>
              <w:t>COTAS PARA PESSOAS ÍNDIGENAS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6DBDE7" w14:textId="77777777" w:rsidR="00F77E1D" w:rsidRPr="00F77E1D" w:rsidRDefault="00F77E1D" w:rsidP="00F77E1D">
            <w:pPr>
              <w:widowControl w:val="0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77E1D">
              <w:rPr>
                <w:rFonts w:ascii="Calibri" w:eastAsia="Calibri" w:hAnsi="Calibri" w:cs="Calibri"/>
                <w:b/>
                <w:sz w:val="18"/>
                <w:szCs w:val="18"/>
              </w:rPr>
              <w:t>COTAS PARA PCD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1B09AE" w14:textId="77777777" w:rsidR="00F77E1D" w:rsidRPr="00F77E1D" w:rsidRDefault="00F77E1D" w:rsidP="00F77E1D">
            <w:pPr>
              <w:widowControl w:val="0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77E1D">
              <w:rPr>
                <w:rFonts w:ascii="Calibri" w:eastAsia="Calibri" w:hAnsi="Calibri" w:cs="Calibri"/>
                <w:b/>
                <w:sz w:val="18"/>
                <w:szCs w:val="18"/>
              </w:rPr>
              <w:t>QUANTIDADE TOTAL DE VAGAS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4F2BFC" w14:textId="77777777" w:rsidR="00F77E1D" w:rsidRPr="00F77E1D" w:rsidRDefault="00F77E1D" w:rsidP="00F77E1D">
            <w:pPr>
              <w:widowControl w:val="0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77E1D">
              <w:rPr>
                <w:rFonts w:ascii="Calibri" w:eastAsia="Calibri" w:hAnsi="Calibri" w:cs="Calibri"/>
                <w:b/>
                <w:sz w:val="18"/>
                <w:szCs w:val="18"/>
              </w:rPr>
              <w:t>VALOR MÁXIMO POR PROJETO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C5718E0" w14:textId="77777777" w:rsidR="00F77E1D" w:rsidRPr="00F77E1D" w:rsidRDefault="00F77E1D" w:rsidP="00F77E1D">
            <w:pPr>
              <w:widowControl w:val="0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77E1D">
              <w:rPr>
                <w:rFonts w:ascii="Calibri" w:eastAsia="Calibri" w:hAnsi="Calibri" w:cs="Calibri"/>
                <w:b/>
                <w:sz w:val="18"/>
                <w:szCs w:val="18"/>
              </w:rPr>
              <w:t>VALOR TOTAL DA CATEGORIA</w:t>
            </w:r>
          </w:p>
        </w:tc>
      </w:tr>
      <w:tr w:rsidR="009464D0" w:rsidRPr="00F77E1D" w14:paraId="48BE8BBC" w14:textId="77777777" w:rsidTr="00F77E1D"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64FD6E" w14:textId="77777777" w:rsidR="009464D0" w:rsidRPr="00F77E1D" w:rsidRDefault="009464D0" w:rsidP="009464D0">
            <w:pPr>
              <w:widowControl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F77E1D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CATEGORIA 01:  </w:t>
            </w:r>
            <w:r w:rsidRPr="00F77E1D">
              <w:rPr>
                <w:rFonts w:ascii="Calibri" w:eastAsia="Calibri" w:hAnsi="Calibri" w:cs="Calibri"/>
                <w:sz w:val="18"/>
                <w:szCs w:val="18"/>
              </w:rPr>
              <w:t>Banda Musical Nacional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5B416D" w14:textId="77777777" w:rsidR="009464D0" w:rsidRPr="00F77E1D" w:rsidRDefault="009464D0" w:rsidP="009464D0">
            <w:pPr>
              <w:widowControl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F77E1D"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CE9AB9F" w14:textId="77777777" w:rsidR="009464D0" w:rsidRPr="00F77E1D" w:rsidRDefault="009464D0" w:rsidP="009464D0">
            <w:pPr>
              <w:widowControl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F77E1D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69AF00" w14:textId="77777777" w:rsidR="009464D0" w:rsidRPr="00F77E1D" w:rsidRDefault="009464D0" w:rsidP="009464D0">
            <w:pPr>
              <w:widowControl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F77E1D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6B94B4" w14:textId="77777777" w:rsidR="009464D0" w:rsidRPr="00F77E1D" w:rsidRDefault="009464D0" w:rsidP="009464D0">
            <w:pPr>
              <w:widowControl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F77E1D"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34810D" w14:textId="77777777" w:rsidR="009464D0" w:rsidRPr="00F77E1D" w:rsidRDefault="009464D0" w:rsidP="009464D0">
            <w:pPr>
              <w:widowControl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F77E1D"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47AA63" w14:textId="227351DB" w:rsidR="009464D0" w:rsidRPr="00F77E1D" w:rsidRDefault="009464D0" w:rsidP="009464D0">
            <w:pPr>
              <w:widowControl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49.695,00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60698F" w14:textId="791C2742" w:rsidR="009464D0" w:rsidRPr="00F77E1D" w:rsidRDefault="009464D0" w:rsidP="009464D0">
            <w:pPr>
              <w:widowControl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49.695,00</w:t>
            </w:r>
          </w:p>
        </w:tc>
      </w:tr>
      <w:tr w:rsidR="009464D0" w:rsidRPr="00F77E1D" w14:paraId="5B7843A7" w14:textId="77777777" w:rsidTr="00214C4E">
        <w:trPr>
          <w:trHeight w:val="443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037DA4" w14:textId="77777777" w:rsidR="009464D0" w:rsidRPr="00F77E1D" w:rsidRDefault="009464D0" w:rsidP="009464D0">
            <w:pPr>
              <w:widowControl w:val="0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77E1D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CATEGORIA 02: Ornamentação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F7EE53" w14:textId="2FC83F4D" w:rsidR="009464D0" w:rsidRPr="00F77E1D" w:rsidRDefault="009464D0" w:rsidP="009464D0">
            <w:pPr>
              <w:widowControl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7E8F49" w14:textId="30313A73" w:rsidR="009464D0" w:rsidRPr="00F77E1D" w:rsidRDefault="009464D0" w:rsidP="009464D0">
            <w:pPr>
              <w:widowControl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4BD902" w14:textId="6B9C2092" w:rsidR="009464D0" w:rsidRPr="00F77E1D" w:rsidRDefault="009464D0" w:rsidP="009464D0">
            <w:pPr>
              <w:widowControl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0F460" w14:textId="5F9A763A" w:rsidR="009464D0" w:rsidRPr="00F77E1D" w:rsidRDefault="009464D0" w:rsidP="009464D0">
            <w:pPr>
              <w:widowControl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3BC7C4" w14:textId="43B66C35" w:rsidR="009464D0" w:rsidRPr="00F77E1D" w:rsidRDefault="009464D0" w:rsidP="009464D0">
            <w:pPr>
              <w:widowControl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  <w:bookmarkStart w:id="1" w:name="_GoBack"/>
            <w:bookmarkEnd w:id="1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6B6937" w14:textId="6FF68466" w:rsidR="009464D0" w:rsidRPr="00F77E1D" w:rsidRDefault="009464D0" w:rsidP="009464D0">
            <w:pPr>
              <w:widowControl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20.305,00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B059F7" w14:textId="2E055633" w:rsidR="009464D0" w:rsidRPr="00F77E1D" w:rsidRDefault="009464D0" w:rsidP="009464D0">
            <w:pPr>
              <w:widowControl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20.305,00</w:t>
            </w:r>
          </w:p>
        </w:tc>
      </w:tr>
    </w:tbl>
    <w:p w14:paraId="12CB4723" w14:textId="4E39544F" w:rsidR="008D205C" w:rsidRPr="00602D7C" w:rsidRDefault="008D205C" w:rsidP="00602D7C">
      <w:pPr>
        <w:jc w:val="both"/>
        <w:rPr>
          <w:rFonts w:ascii="Calibri" w:hAnsi="Calibri" w:cs="Calibri"/>
          <w:sz w:val="24"/>
          <w:szCs w:val="24"/>
        </w:rPr>
      </w:pPr>
    </w:p>
    <w:sectPr w:rsidR="008D205C" w:rsidRPr="00602D7C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MARIA DE FÁTIMA PORTO DE CARVALHO" w:date="2026-07-02T12:17:00Z" w:initials="MC">
    <w:p w14:paraId="39A4F995" w14:textId="4F4F407D" w:rsidR="383DAD91" w:rsidRDefault="00214C4E">
      <w:r>
        <w:annotationRef/>
      </w:r>
      <w:r w:rsidRPr="7F3E6B6B">
        <w:t>Revisão de marcas para o defeso eleitoral:</w:t>
      </w:r>
    </w:p>
    <w:p w14:paraId="4CE4EC5E" w14:textId="24128B57" w:rsidR="4481A8FE" w:rsidRDefault="00214C4E">
      <w:r w:rsidRPr="7D316DB3">
        <w:t>pág. 2: descolar marcas da caixa de conteúdos, dar mais espaço.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CE4EC5E" w15:done="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B9083E4" w16cex:dateUtc="2026-07-02T15:17:24.36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CE4EC5E" w16cid:durableId="1B9083E4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BB193" w14:textId="77777777" w:rsidR="000E18DC" w:rsidRDefault="000E18DC" w:rsidP="008D205C">
      <w:pPr>
        <w:spacing w:after="0" w:line="240" w:lineRule="auto"/>
      </w:pPr>
      <w:r>
        <w:separator/>
      </w:r>
    </w:p>
  </w:endnote>
  <w:endnote w:type="continuationSeparator" w:id="0">
    <w:p w14:paraId="79AD39B6" w14:textId="77777777" w:rsidR="000E18DC" w:rsidRDefault="000E18DC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A59A" w14:textId="3BAB81EF" w:rsidR="008D205C" w:rsidRDefault="008D205C" w:rsidP="006F480D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86A84" w14:textId="77777777" w:rsidR="000E18DC" w:rsidRDefault="000E18DC" w:rsidP="008D205C">
      <w:pPr>
        <w:spacing w:after="0" w:line="240" w:lineRule="auto"/>
      </w:pPr>
      <w:r>
        <w:separator/>
      </w:r>
    </w:p>
  </w:footnote>
  <w:footnote w:type="continuationSeparator" w:id="0">
    <w:p w14:paraId="1A2D6EC9" w14:textId="77777777" w:rsidR="000E18DC" w:rsidRDefault="000E18DC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8E2B9" w14:textId="19BD9309" w:rsidR="006F480D" w:rsidRDefault="006F480D" w:rsidP="003D7B08">
    <w:pPr>
      <w:pStyle w:val="Cabealho"/>
    </w:pPr>
  </w:p>
  <w:p w14:paraId="41CAD7A6" w14:textId="1CB06E01" w:rsidR="008D205C" w:rsidRDefault="008D205C" w:rsidP="008D205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66F6E"/>
    <w:multiLevelType w:val="hybridMultilevel"/>
    <w:tmpl w:val="5DCCC1C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A DE FÁTIMA PORTO DE CARVALHO">
    <w15:presenceInfo w15:providerId="AD" w15:userId="S::maria.carvalho@cultura.gov.br::7cf3f43e-c69f-4977-bd16-04b68a08b4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096F2A"/>
    <w:rsid w:val="000E18DC"/>
    <w:rsid w:val="00210B51"/>
    <w:rsid w:val="00214C4E"/>
    <w:rsid w:val="0029662D"/>
    <w:rsid w:val="003231E7"/>
    <w:rsid w:val="003504F5"/>
    <w:rsid w:val="003D7B08"/>
    <w:rsid w:val="003E360E"/>
    <w:rsid w:val="0042073A"/>
    <w:rsid w:val="005878C6"/>
    <w:rsid w:val="00602D7C"/>
    <w:rsid w:val="006F480D"/>
    <w:rsid w:val="007059C3"/>
    <w:rsid w:val="00746175"/>
    <w:rsid w:val="00815C1C"/>
    <w:rsid w:val="008D205C"/>
    <w:rsid w:val="009464D0"/>
    <w:rsid w:val="00A6295A"/>
    <w:rsid w:val="00B83FAF"/>
    <w:rsid w:val="00C1150E"/>
    <w:rsid w:val="00C871DD"/>
    <w:rsid w:val="00CF621A"/>
    <w:rsid w:val="00CF7770"/>
    <w:rsid w:val="00E221C0"/>
    <w:rsid w:val="00E82AA9"/>
    <w:rsid w:val="00F50DA1"/>
    <w:rsid w:val="00F77E1D"/>
    <w:rsid w:val="1956177E"/>
    <w:rsid w:val="36F42A1F"/>
    <w:rsid w:val="5E14A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0DA1"/>
    <w:pPr>
      <w:spacing w:line="25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F50D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50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F50DA1"/>
  </w:style>
  <w:style w:type="character" w:customStyle="1" w:styleId="eop">
    <w:name w:val="eop"/>
    <w:basedOn w:val="Fontepargpadro"/>
    <w:rsid w:val="00F50DA1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7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7B08"/>
    <w:rPr>
      <w:rFonts w:ascii="Segoe UI" w:hAnsi="Segoe UI" w:cs="Segoe UI"/>
      <w:sz w:val="18"/>
      <w:szCs w:val="18"/>
    </w:rPr>
  </w:style>
  <w:style w:type="paragraph" w:customStyle="1" w:styleId="pdq2pgselectionanchorcontainer">
    <w:name w:val="pdq2pg_selectionanchorcontainer"/>
    <w:basedOn w:val="Normal"/>
    <w:rsid w:val="0070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059C3"/>
    <w:rPr>
      <w:b/>
      <w:bCs/>
    </w:rPr>
  </w:style>
  <w:style w:type="paragraph" w:styleId="NormalWeb">
    <w:name w:val="Normal (Web)"/>
    <w:basedOn w:val="Normal"/>
    <w:uiPriority w:val="99"/>
    <w:unhideWhenUsed/>
    <w:rsid w:val="0070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9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Relationship Id="Rf99b8c6d300d4158" Type="http://schemas.microsoft.com/office/2016/09/relationships/commentsIds" Target="commentsIds.xml"/><Relationship Id="R2c99bc7bdefd414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a3b9b-4e47-4215-92e9-db9ebf4890e7">
      <Terms xmlns="http://schemas.microsoft.com/office/infopath/2007/PartnerControls"/>
    </lcf76f155ced4ddcb4097134ff3c332f>
    <TaxCatchAll xmlns="8a3a536c-eaad-4a95-91c2-c05fe294973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F77D3F-7B69-457D-B217-FBA4F1DCDFEF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  <ds:schemaRef ds:uri="21aa3b9b-4e47-4215-92e9-db9ebf4890e7"/>
    <ds:schemaRef ds:uri="8a3a536c-eaad-4a95-91c2-c05fe2949735"/>
  </ds:schemaRefs>
</ds:datastoreItem>
</file>

<file path=customXml/itemProps2.xml><?xml version="1.0" encoding="utf-8"?>
<ds:datastoreItem xmlns:ds="http://schemas.openxmlformats.org/officeDocument/2006/customXml" ds:itemID="{2E3C77AE-4D5F-40E9-9287-3A87F78EC4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a3b9b-4e47-4215-92e9-db9ebf4890e7"/>
    <ds:schemaRef ds:uri="8a3a536c-eaad-4a95-91c2-c05fe29497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FE4BBA-62BD-4B52-A1E3-51A9D96410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295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2026</cp:lastModifiedBy>
  <cp:revision>9</cp:revision>
  <dcterms:created xsi:type="dcterms:W3CDTF">2025-12-09T14:19:00Z</dcterms:created>
  <dcterms:modified xsi:type="dcterms:W3CDTF">2026-08-07T18:05:00Z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